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2C73" w14:textId="77777777" w:rsidR="008F1756" w:rsidRDefault="008F1756" w:rsidP="008F1756">
      <w:pPr>
        <w:spacing w:line="44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72310A6C" w14:textId="77777777" w:rsidR="008F1756" w:rsidRDefault="008F1756" w:rsidP="008F1756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宁夏医科大学总医院院外人员来院工作审核登记表</w:t>
      </w:r>
    </w:p>
    <w:p w14:paraId="5E69B87C" w14:textId="77777777" w:rsidR="008F1756" w:rsidRDefault="008F1756" w:rsidP="008F1756">
      <w:pPr>
        <w:widowControl/>
        <w:spacing w:line="600" w:lineRule="exact"/>
        <w:ind w:firstLineChars="300" w:firstLine="900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tbl>
      <w:tblPr>
        <w:tblW w:w="9334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898"/>
        <w:gridCol w:w="735"/>
        <w:gridCol w:w="849"/>
        <w:gridCol w:w="13"/>
        <w:gridCol w:w="1289"/>
        <w:gridCol w:w="774"/>
        <w:gridCol w:w="1164"/>
        <w:gridCol w:w="576"/>
        <w:gridCol w:w="598"/>
        <w:gridCol w:w="1661"/>
      </w:tblGrid>
      <w:tr w:rsidR="008F1756" w14:paraId="2BC4E9A6" w14:textId="77777777" w:rsidTr="00216157">
        <w:trPr>
          <w:trHeight w:val="59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294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AFF7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530C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D5AB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C096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0E8F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57C82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66B08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64E6F51E" w14:textId="77777777" w:rsidTr="00216157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53AE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3E7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48A7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04D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2786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预计工作时间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972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32D7D615" w14:textId="77777777" w:rsidTr="00216157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D6A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5300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FE9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管辖社区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FE39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5E4889A8" w14:textId="77777777" w:rsidTr="00216157">
        <w:trPr>
          <w:trHeight w:val="7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A365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2346" w14:textId="77777777" w:rsidR="008F1756" w:rsidRDefault="008F1756" w:rsidP="00216157">
            <w:pPr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F624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DA862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  <w:p w14:paraId="17818142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598ACB3F" w14:textId="77777777" w:rsidTr="00216157">
        <w:trPr>
          <w:trHeight w:val="557"/>
          <w:jc w:val="center"/>
        </w:trPr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337" w14:textId="77777777" w:rsidR="008F1756" w:rsidRDefault="008F1756" w:rsidP="00216157">
            <w:pPr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工作对象（可能接触人员）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AF02" w14:textId="77777777" w:rsidR="008F1756" w:rsidRDefault="008F1756" w:rsidP="00216157">
            <w:pPr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42A488AC" w14:textId="77777777" w:rsidTr="00216157">
        <w:trPr>
          <w:trHeight w:val="488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2D4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流</w:t>
            </w:r>
          </w:p>
          <w:p w14:paraId="7FD8EAEA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行</w:t>
            </w:r>
          </w:p>
          <w:p w14:paraId="3FB91349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病</w:t>
            </w:r>
          </w:p>
          <w:p w14:paraId="3A25B029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</w:t>
            </w:r>
          </w:p>
          <w:p w14:paraId="52E3EA29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1BDC" w14:textId="77777777" w:rsidR="008F1756" w:rsidRDefault="008F1756" w:rsidP="00216157">
            <w:pPr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b/>
                <w:bCs/>
                <w:color w:val="000000"/>
                <w:kern w:val="0"/>
                <w:sz w:val="24"/>
              </w:rPr>
              <w:t>天内有武汉及周边地区或其他有病例报告社区的旅行史或居住史。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8F27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A8E7" w14:textId="77777777" w:rsidR="008F1756" w:rsidRDefault="008F1756" w:rsidP="00216157">
            <w:pPr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1CE0AD59" w14:textId="77777777" w:rsidTr="00216157">
        <w:trPr>
          <w:trHeight w:val="50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17C2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4F2E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b/>
                <w:bCs/>
                <w:color w:val="000000"/>
                <w:kern w:val="0"/>
                <w:sz w:val="24"/>
              </w:rPr>
              <w:t>天内与新冠肺炎确诊病例或疑似病例接触史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9285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C711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1486D72A" w14:textId="77777777" w:rsidTr="00216157">
        <w:trPr>
          <w:trHeight w:val="769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DE76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385F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3.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b/>
                <w:bCs/>
                <w:color w:val="000000"/>
                <w:kern w:val="0"/>
                <w:sz w:val="24"/>
              </w:rPr>
              <w:t>天内曾接触过来自武汉市及周边地区，或来自有病例报告社区的发热或有呼吸道症状的患者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76BE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35F5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6D736854" w14:textId="77777777" w:rsidTr="00216157">
        <w:trPr>
          <w:trHeight w:val="626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33F6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4B25B4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4.</w:t>
            </w:r>
            <w:r>
              <w:rPr>
                <w:b/>
                <w:bCs/>
                <w:color w:val="000000"/>
                <w:kern w:val="0"/>
                <w:sz w:val="24"/>
              </w:rPr>
              <w:t>聚集性发病（周边多人有发热等类似症状）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5338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433D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36A5970F" w14:textId="77777777" w:rsidTr="00216157">
        <w:trPr>
          <w:trHeight w:val="578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6514D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临床症状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1A01A9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发热</w:t>
            </w:r>
            <w:r>
              <w:rPr>
                <w:b/>
                <w:bCs/>
                <w:color w:val="000000"/>
                <w:kern w:val="0"/>
                <w:sz w:val="24"/>
              </w:rPr>
              <w:t>&gt;37.2℃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B8FC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腋下实测体温</w:t>
            </w:r>
            <w:r>
              <w:rPr>
                <w:b/>
                <w:bCs/>
                <w:color w:val="000000"/>
                <w:kern w:val="0"/>
                <w:sz w:val="24"/>
                <w:u w:val="single"/>
              </w:rPr>
              <w:t xml:space="preserve">    ℃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A0D8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5DB5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3AF2F178" w14:textId="77777777" w:rsidTr="00216157">
        <w:trPr>
          <w:trHeight w:val="648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A0FE08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3BBF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咳嗽、咽痛、肌肉酸痛、气促、腹泻等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C2C2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A8B68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1DA9DF6D" w14:textId="77777777" w:rsidTr="00216157">
        <w:trPr>
          <w:trHeight w:val="632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65686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D2028E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乏力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0469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其他症状：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0FAF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5064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8F1756" w14:paraId="00F4193D" w14:textId="77777777" w:rsidTr="00216157">
        <w:trPr>
          <w:trHeight w:val="1588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D1CEF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外来工作人员承诺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C979" w14:textId="77777777" w:rsidR="008F1756" w:rsidRDefault="008F1756" w:rsidP="00216157">
            <w:pPr>
              <w:widowControl/>
              <w:spacing w:line="360" w:lineRule="auto"/>
              <w:ind w:firstLine="493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本人承诺所提供上述情况属实，隐瞒事实将依据《中华人民共和国传染病法》等，自愿承担一切后果和法律责任。</w:t>
            </w:r>
          </w:p>
          <w:p w14:paraId="36ED2031" w14:textId="77777777" w:rsidR="008F1756" w:rsidRDefault="008F1756" w:rsidP="00216157">
            <w:pPr>
              <w:widowControl/>
              <w:spacing w:line="360" w:lineRule="auto"/>
              <w:ind w:firstLine="493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签名：</w:t>
            </w:r>
          </w:p>
          <w:p w14:paraId="41F8CD98" w14:textId="77777777" w:rsidR="008F1756" w:rsidRDefault="008F1756" w:rsidP="00216157">
            <w:pPr>
              <w:widowControl/>
              <w:spacing w:line="360" w:lineRule="auto"/>
              <w:ind w:firstLine="493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b/>
                <w:bCs/>
                <w:color w:val="000000"/>
                <w:kern w:val="0"/>
                <w:sz w:val="24"/>
              </w:rPr>
              <w:t>时间：年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8F1756" w14:paraId="19630F2B" w14:textId="77777777" w:rsidTr="00216157">
        <w:trPr>
          <w:trHeight w:val="660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8E48C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所在单位</w:t>
            </w:r>
            <w:r>
              <w:rPr>
                <w:b/>
                <w:bCs/>
                <w:color w:val="000000"/>
                <w:kern w:val="0"/>
                <w:sz w:val="24"/>
              </w:rPr>
              <w:t>审核意见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（加盖公章）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88DB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3E21CE15" w14:textId="77777777" w:rsidTr="00216157">
        <w:trPr>
          <w:trHeight w:val="555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9913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接受科室审核意见及负责人签名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（医院集团管理办公室）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2714" w14:textId="77777777" w:rsidR="008F1756" w:rsidRDefault="008F1756" w:rsidP="00216157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8F1756" w14:paraId="7C5F85EE" w14:textId="77777777" w:rsidTr="00216157">
        <w:trPr>
          <w:trHeight w:val="721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CEBA" w14:textId="77777777" w:rsidR="008F1756" w:rsidRDefault="008F1756" w:rsidP="00216157"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医院职工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（学生）医学排查组意见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6679E8" w14:textId="77777777" w:rsidR="008F1756" w:rsidRDefault="008F1756" w:rsidP="00216157">
            <w:pPr>
              <w:widowControl/>
              <w:ind w:firstLine="493"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21BADA45" w14:textId="77777777" w:rsidR="001A1899" w:rsidRPr="008F1756" w:rsidRDefault="001A1899">
      <w:pPr>
        <w:rPr>
          <w:rFonts w:hint="eastAsia"/>
        </w:rPr>
      </w:pPr>
      <w:bookmarkStart w:id="0" w:name="_GoBack"/>
      <w:bookmarkEnd w:id="0"/>
    </w:p>
    <w:sectPr w:rsidR="001A1899" w:rsidRPr="008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F0BA" w14:textId="77777777" w:rsidR="00CF2461" w:rsidRDefault="00CF2461" w:rsidP="008F1756">
      <w:r>
        <w:separator/>
      </w:r>
    </w:p>
  </w:endnote>
  <w:endnote w:type="continuationSeparator" w:id="0">
    <w:p w14:paraId="7CD44687" w14:textId="77777777" w:rsidR="00CF2461" w:rsidRDefault="00CF2461" w:rsidP="008F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0ABE" w14:textId="77777777" w:rsidR="00CF2461" w:rsidRDefault="00CF2461" w:rsidP="008F1756">
      <w:r>
        <w:separator/>
      </w:r>
    </w:p>
  </w:footnote>
  <w:footnote w:type="continuationSeparator" w:id="0">
    <w:p w14:paraId="4B8D4F81" w14:textId="77777777" w:rsidR="00CF2461" w:rsidRDefault="00CF2461" w:rsidP="008F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754B"/>
    <w:rsid w:val="001A1899"/>
    <w:rsid w:val="0054754B"/>
    <w:rsid w:val="008F1756"/>
    <w:rsid w:val="00C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7407"/>
  <w15:chartTrackingRefBased/>
  <w15:docId w15:val="{04C4FB1A-B6FF-486A-8DB5-A73C63A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1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1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1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2</cp:revision>
  <dcterms:created xsi:type="dcterms:W3CDTF">2020-07-27T10:28:00Z</dcterms:created>
  <dcterms:modified xsi:type="dcterms:W3CDTF">2020-07-27T10:29:00Z</dcterms:modified>
</cp:coreProperties>
</file>